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, per </w:t>
      </w:r>
      <w:proofErr w:type="spellStart"/>
      <w:r w:rsidR="004B1870">
        <w:rPr>
          <w:rFonts w:asciiTheme="majorHAnsi" w:eastAsia="Arial" w:hAnsiTheme="majorHAnsi" w:cstheme="majorHAnsi"/>
          <w:sz w:val="22"/>
          <w:szCs w:val="22"/>
        </w:rPr>
        <w:t>l’a.s.</w:t>
      </w:r>
      <w:proofErr w:type="spellEnd"/>
      <w:r w:rsidR="004B1870">
        <w:rPr>
          <w:rFonts w:asciiTheme="majorHAnsi" w:eastAsia="Arial" w:hAnsiTheme="majorHAnsi" w:cstheme="majorHAnsi"/>
          <w:sz w:val="22"/>
          <w:szCs w:val="22"/>
        </w:rPr>
        <w:t xml:space="preserve">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561E230A" w14:textId="77777777" w:rsidR="00421A63" w:rsidRPr="004B1870" w:rsidRDefault="00421A63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43BB314E" w14:textId="0D33E187" w:rsidR="00421A63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partecipare a</w:t>
      </w:r>
      <w:r w:rsidR="00421A63">
        <w:rPr>
          <w:rFonts w:asciiTheme="majorHAnsi" w:eastAsia="Arial" w:hAnsiTheme="majorHAnsi" w:cstheme="majorHAnsi"/>
          <w:sz w:val="22"/>
          <w:szCs w:val="22"/>
        </w:rPr>
        <w:t xml:space="preserve">gli incontri </w:t>
      </w:r>
      <w:r w:rsidR="00421A63" w:rsidRPr="006D7B20">
        <w:rPr>
          <w:rFonts w:ascii="Verdana" w:hAnsi="Verdana"/>
          <w:sz w:val="18"/>
          <w:szCs w:val="18"/>
        </w:rPr>
        <w:t>con le operatrici del Consultori</w:t>
      </w:r>
      <w:r w:rsidR="00421A63">
        <w:rPr>
          <w:rFonts w:ascii="Verdana" w:hAnsi="Verdana"/>
          <w:sz w:val="18"/>
          <w:szCs w:val="18"/>
        </w:rPr>
        <w:t>o sull’</w:t>
      </w:r>
      <w:r w:rsidR="00421A63" w:rsidRPr="00421A63">
        <w:rPr>
          <w:rFonts w:ascii="Verdana" w:hAnsi="Verdana"/>
          <w:b/>
          <w:sz w:val="18"/>
          <w:szCs w:val="18"/>
        </w:rPr>
        <w:t xml:space="preserve"> </w:t>
      </w:r>
      <w:r w:rsidR="00421A63" w:rsidRPr="00421A63">
        <w:rPr>
          <w:rFonts w:ascii="Verdana" w:hAnsi="Verdana"/>
          <w:sz w:val="18"/>
          <w:szCs w:val="18"/>
        </w:rPr>
        <w:t xml:space="preserve">Educazione </w:t>
      </w:r>
      <w:r w:rsidR="00421A63" w:rsidRPr="00421A63">
        <w:rPr>
          <w:rFonts w:ascii="Verdana" w:hAnsi="Verdana"/>
          <w:sz w:val="18"/>
          <w:szCs w:val="18"/>
        </w:rPr>
        <w:t>all’affettività</w:t>
      </w:r>
      <w:r w:rsidR="00421A63" w:rsidRPr="00421A63">
        <w:rPr>
          <w:rFonts w:ascii="Verdana" w:hAnsi="Verdana"/>
          <w:sz w:val="18"/>
          <w:szCs w:val="18"/>
        </w:rPr>
        <w:t xml:space="preserve"> e </w:t>
      </w:r>
      <w:r w:rsidR="00421A63" w:rsidRPr="00421A63">
        <w:rPr>
          <w:rFonts w:ascii="Verdana" w:hAnsi="Verdana"/>
          <w:sz w:val="18"/>
          <w:szCs w:val="18"/>
        </w:rPr>
        <w:t>sessualità</w:t>
      </w:r>
      <w:r w:rsidR="00421A63" w:rsidRPr="006D7B20">
        <w:rPr>
          <w:rFonts w:ascii="Verdana" w:hAnsi="Verdana"/>
          <w:b/>
          <w:sz w:val="18"/>
          <w:szCs w:val="18"/>
        </w:rPr>
        <w:t xml:space="preserve"> </w:t>
      </w:r>
      <w:r w:rsidR="00421A63" w:rsidRPr="00421A63">
        <w:rPr>
          <w:rFonts w:ascii="Verdana" w:hAnsi="Verdana"/>
          <w:sz w:val="18"/>
          <w:szCs w:val="18"/>
        </w:rPr>
        <w:t>che</w:t>
      </w:r>
      <w:r w:rsidR="00421A63">
        <w:rPr>
          <w:rFonts w:ascii="Verdana" w:hAnsi="Verdana"/>
          <w:b/>
          <w:sz w:val="18"/>
          <w:szCs w:val="18"/>
        </w:rPr>
        <w:t xml:space="preserve">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si terrà presso </w:t>
      </w:r>
      <w:r w:rsidR="004B1870">
        <w:rPr>
          <w:rFonts w:asciiTheme="majorHAnsi" w:eastAsia="Arial" w:hAnsiTheme="majorHAnsi" w:cstheme="majorHAnsi"/>
          <w:sz w:val="22"/>
          <w:szCs w:val="22"/>
        </w:rPr>
        <w:t>l’ITET “A. Bassi”</w:t>
      </w:r>
      <w:r w:rsidR="00421A63">
        <w:rPr>
          <w:rFonts w:asciiTheme="majorHAnsi" w:eastAsia="Arial" w:hAnsiTheme="majorHAnsi" w:cstheme="majorHAnsi"/>
          <w:sz w:val="22"/>
          <w:szCs w:val="22"/>
        </w:rPr>
        <w:t xml:space="preserve"> in orario di lezione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421A63">
        <w:rPr>
          <w:rFonts w:asciiTheme="majorHAnsi" w:eastAsia="Arial" w:hAnsiTheme="majorHAnsi" w:cstheme="majorHAnsi"/>
          <w:sz w:val="22"/>
          <w:szCs w:val="22"/>
        </w:rPr>
        <w:t>- Calendario allegato alla COM n°76_23</w:t>
      </w:r>
    </w:p>
    <w:p w14:paraId="16FD57D4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5D2"/>
    <w:multiLevelType w:val="hybridMultilevel"/>
    <w:tmpl w:val="B748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1"/>
  </w:num>
  <w:num w:numId="2" w16cid:durableId="197829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0620EF"/>
    <w:rsid w:val="0011397D"/>
    <w:rsid w:val="002A0C0F"/>
    <w:rsid w:val="002B70F6"/>
    <w:rsid w:val="00390751"/>
    <w:rsid w:val="00421A63"/>
    <w:rsid w:val="004B1870"/>
    <w:rsid w:val="0059512D"/>
    <w:rsid w:val="006057C5"/>
    <w:rsid w:val="00687B9E"/>
    <w:rsid w:val="007038C7"/>
    <w:rsid w:val="00803EC1"/>
    <w:rsid w:val="008D4C3D"/>
    <w:rsid w:val="00973709"/>
    <w:rsid w:val="00CA4825"/>
    <w:rsid w:val="00CC370D"/>
    <w:rsid w:val="00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Vicepresidenza</cp:lastModifiedBy>
  <cp:revision>2</cp:revision>
  <dcterms:created xsi:type="dcterms:W3CDTF">2023-11-07T11:12:00Z</dcterms:created>
  <dcterms:modified xsi:type="dcterms:W3CDTF">2023-11-07T11:12:00Z</dcterms:modified>
</cp:coreProperties>
</file>